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97D" w:rsidRDefault="00CA60B9">
      <w:pPr>
        <w:pStyle w:val="Bezproreda1"/>
        <w:jc w:val="both"/>
        <w:rPr>
          <w:rFonts w:ascii="Times New Roman" w:hAnsi="Times New Roman" w:cs="Times New Roman"/>
          <w:lang w:eastAsia="en-US"/>
        </w:rPr>
      </w:pPr>
      <w:bookmarkStart w:id="0" w:name="_GoBack"/>
      <w:bookmarkEnd w:id="0"/>
      <w:r>
        <w:rPr>
          <w:rFonts w:asciiTheme="minorHAnsi" w:hAnsiTheme="minorHAnsi" w:cstheme="minorHAnsi"/>
          <w:b/>
        </w:rPr>
        <w:tab/>
      </w:r>
      <w:r>
        <w:rPr>
          <w:rFonts w:ascii="Times New Roman" w:hAnsi="Times New Roman" w:cs="Times New Roman"/>
          <w:b/>
          <w:lang w:eastAsia="en-US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eastAsia="en-US"/>
        </w:rPr>
        <w:t xml:space="preserve">                                           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C9797D">
        <w:trPr>
          <w:trHeight w:val="80"/>
        </w:trPr>
        <w:tc>
          <w:tcPr>
            <w:tcW w:w="6379" w:type="dxa"/>
          </w:tcPr>
          <w:p w:rsidR="00C9797D" w:rsidRDefault="00C9797D">
            <w:pPr>
              <w:pStyle w:val="Bezproreda1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bookmarkStart w:id="1" w:name="_Hlk128748807"/>
          </w:p>
        </w:tc>
        <w:tc>
          <w:tcPr>
            <w:tcW w:w="2693" w:type="dxa"/>
          </w:tcPr>
          <w:p w:rsidR="00C9797D" w:rsidRDefault="00C9797D">
            <w:pPr>
              <w:pStyle w:val="Bezproreda1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</w:tbl>
    <w:bookmarkEnd w:id="1"/>
    <w:p w:rsidR="00C9797D" w:rsidRDefault="00CA60B9">
      <w:pPr>
        <w:spacing w:after="16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 xml:space="preserve">                  </w:t>
      </w:r>
      <w:r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>
            <wp:extent cx="453303" cy="533400"/>
            <wp:effectExtent l="0" t="0" r="4445" b="0"/>
            <wp:docPr id="1" name="Slika 1" descr="C:\Users\ilija\Desktop\RAZNO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03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 xml:space="preserve">                                                                                              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                                                                                        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C9797D">
        <w:tc>
          <w:tcPr>
            <w:tcW w:w="6379" w:type="dxa"/>
          </w:tcPr>
          <w:p w:rsidR="00C9797D" w:rsidRDefault="00CA60B9">
            <w:pPr>
              <w:spacing w:after="0" w:line="259" w:lineRule="auto"/>
              <w:ind w:left="0" w:firstLine="0"/>
              <w:rPr>
                <w:rFonts w:ascii="Times New Roman" w:eastAsiaTheme="minorHAnsi" w:hAnsi="Times New Roman" w:cs="Times New Roman"/>
                <w:color w:val="auto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Cs w:val="24"/>
                <w:lang w:eastAsia="en-US"/>
              </w:rPr>
              <w:t>REPUBLIKA HRVATSKA</w:t>
            </w:r>
            <w:r>
              <w:rPr>
                <w:rFonts w:ascii="Times New Roman" w:eastAsiaTheme="minorHAnsi" w:hAnsi="Times New Roman" w:cs="Times New Roman"/>
                <w:color w:val="auto"/>
                <w:szCs w:val="24"/>
                <w:lang w:eastAsia="en-US"/>
              </w:rPr>
              <w:t xml:space="preserve">                                </w:t>
            </w:r>
            <w:r>
              <w:rPr>
                <w:rFonts w:ascii="Times New Roman" w:eastAsiaTheme="minorHAnsi" w:hAnsi="Times New Roman" w:cs="Times New Roman"/>
                <w:color w:val="auto"/>
                <w:szCs w:val="24"/>
                <w:lang w:eastAsia="en-US"/>
              </w:rPr>
              <w:t xml:space="preserve">                                                                      </w:t>
            </w:r>
            <w:r>
              <w:rPr>
                <w:rFonts w:ascii="Times New Roman" w:eastAsiaTheme="minorHAnsi" w:hAnsi="Times New Roman" w:cs="Times New Roman"/>
                <w:b/>
                <w:color w:val="auto"/>
                <w:szCs w:val="24"/>
                <w:lang w:eastAsia="en-US"/>
              </w:rPr>
              <w:t xml:space="preserve">OSNOVNA ŠKOLA STOBREČ </w:t>
            </w:r>
            <w:r>
              <w:rPr>
                <w:rFonts w:ascii="Times New Roman" w:eastAsiaTheme="minorHAnsi" w:hAnsi="Times New Roman" w:cs="Times New Roman"/>
                <w:color w:val="auto"/>
                <w:szCs w:val="24"/>
                <w:lang w:eastAsia="en-US"/>
              </w:rPr>
              <w:t xml:space="preserve"> </w:t>
            </w:r>
          </w:p>
          <w:p w:rsidR="00C9797D" w:rsidRDefault="00CA60B9">
            <w:pPr>
              <w:spacing w:after="0" w:line="259" w:lineRule="auto"/>
              <w:ind w:left="0" w:firstLine="0"/>
              <w:rPr>
                <w:rFonts w:ascii="Times New Roman" w:eastAsiaTheme="minorHAnsi" w:hAnsi="Times New Roman" w:cs="Times New Roman"/>
                <w:color w:val="auto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Cs w:val="24"/>
                <w:lang w:eastAsia="en-US"/>
              </w:rPr>
              <w:t xml:space="preserve">Ivankova 13, 21311 Stobreč        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  <w:szCs w:val="24"/>
                <w:lang w:val="en-US"/>
              </w:rPr>
              <w:t>011-03/26-02/7</w:t>
            </w:r>
            <w:r>
              <w:rPr>
                <w:rFonts w:ascii="Times New Roman" w:eastAsiaTheme="minorHAnsi" w:hAnsi="Times New Roman" w:cs="Times New Roman"/>
                <w:color w:val="auto"/>
                <w:szCs w:val="24"/>
                <w:lang w:eastAsia="en-US"/>
              </w:rPr>
              <w:t xml:space="preserve">               </w:t>
            </w:r>
            <w:r>
              <w:rPr>
                <w:rFonts w:ascii="Times New Roman" w:eastAsiaTheme="minorHAnsi" w:hAnsi="Times New Roman" w:cs="Times New Roman"/>
                <w:color w:val="auto"/>
                <w:szCs w:val="24"/>
                <w:lang w:eastAsia="en-US"/>
              </w:rPr>
              <w:t xml:space="preserve">                                                                                                                         URBROJ: </w:t>
            </w:r>
            <w:r>
              <w:rPr>
                <w:rFonts w:ascii="Times New Roman" w:eastAsiaTheme="minorHAnsi" w:hAnsi="Times New Roman" w:cs="Times New Roman"/>
                <w:noProof/>
                <w:color w:val="auto"/>
                <w:szCs w:val="24"/>
                <w:lang w:eastAsia="en-US"/>
              </w:rPr>
              <w:t>2181-170-26-3</w:t>
            </w:r>
            <w:r>
              <w:rPr>
                <w:rFonts w:ascii="Times New Roman" w:eastAsiaTheme="minorHAnsi" w:hAnsi="Times New Roman" w:cs="Times New Roman"/>
                <w:color w:val="auto"/>
                <w:szCs w:val="24"/>
                <w:lang w:eastAsia="en-US"/>
              </w:rPr>
              <w:t xml:space="preserve">                                                                                                           Stobreč</w:t>
            </w:r>
            <w:r>
              <w:rPr>
                <w:rFonts w:ascii="Times New Roman" w:eastAsiaTheme="minorHAnsi" w:hAnsi="Times New Roman" w:cs="Times New Roman"/>
                <w:color w:val="auto"/>
                <w:szCs w:val="24"/>
                <w:lang w:eastAsia="en-US"/>
              </w:rPr>
              <w:t xml:space="preserve">, 21.08.2026.g. </w:t>
            </w:r>
          </w:p>
        </w:tc>
        <w:tc>
          <w:tcPr>
            <w:tcW w:w="2693" w:type="dxa"/>
          </w:tcPr>
          <w:p w:rsidR="00C9797D" w:rsidRDefault="00CA60B9">
            <w:pPr>
              <w:spacing w:after="160" w:line="259" w:lineRule="auto"/>
              <w:ind w:left="0" w:firstLine="0"/>
              <w:jc w:val="right"/>
              <w:rPr>
                <w:rFonts w:ascii="Times New Roman" w:eastAsiaTheme="minorHAnsi" w:hAnsi="Times New Roman" w:cs="Times New Roman"/>
                <w:color w:val="auto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33580" cy="93358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797D" w:rsidRDefault="00C9797D">
      <w:pPr>
        <w:pStyle w:val="Bezproreda1"/>
        <w:jc w:val="both"/>
        <w:rPr>
          <w:rFonts w:ascii="Times New Roman" w:hAnsi="Times New Roman" w:cs="Times New Roman"/>
          <w:b/>
        </w:rPr>
      </w:pPr>
    </w:p>
    <w:p w:rsidR="00C9797D" w:rsidRDefault="00C9797D">
      <w:pPr>
        <w:pStyle w:val="Bezproreda1"/>
        <w:jc w:val="both"/>
        <w:rPr>
          <w:rFonts w:ascii="Times New Roman" w:hAnsi="Times New Roman" w:cs="Times New Roman"/>
          <w:b/>
        </w:rPr>
      </w:pPr>
    </w:p>
    <w:p w:rsidR="00C9797D" w:rsidRDefault="00CA60B9">
      <w:pPr>
        <w:pStyle w:val="Bezproreda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IZVJEŠĆE</w:t>
      </w:r>
    </w:p>
    <w:p w:rsidR="00C9797D" w:rsidRDefault="00CA60B9">
      <w:pPr>
        <w:pStyle w:val="Bezproreda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provedenom savjetovanju s javnošću o Nacrtu Pravilnika o provedbi</w:t>
      </w:r>
    </w:p>
    <w:p w:rsidR="00C9797D" w:rsidRDefault="00CA60B9">
      <w:pPr>
        <w:pStyle w:val="Bezproreda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postupaka jednostavne nabave u Osnovnoj školi Stobreč</w:t>
      </w:r>
    </w:p>
    <w:p w:rsidR="00C9797D" w:rsidRDefault="00C9797D">
      <w:pPr>
        <w:pStyle w:val="Bezproreda1"/>
        <w:jc w:val="both"/>
        <w:rPr>
          <w:rFonts w:ascii="Times New Roman" w:hAnsi="Times New Roman" w:cs="Times New Roman"/>
        </w:rPr>
      </w:pPr>
    </w:p>
    <w:p w:rsidR="00C9797D" w:rsidRDefault="00C9797D">
      <w:pPr>
        <w:pStyle w:val="Bezproreda1"/>
        <w:jc w:val="both"/>
        <w:rPr>
          <w:rFonts w:ascii="Times New Roman" w:hAnsi="Times New Roman" w:cs="Times New Roman"/>
        </w:rPr>
      </w:pPr>
    </w:p>
    <w:p w:rsidR="00C9797D" w:rsidRDefault="00CA60B9">
      <w:pPr>
        <w:pStyle w:val="Bezproreda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Sukladno članku 11. Zakona o pravu na pristup informacijama (Narodne novine</w:t>
      </w:r>
      <w:r>
        <w:rPr>
          <w:rFonts w:ascii="Times New Roman" w:hAnsi="Times New Roman" w:cs="Times New Roman"/>
        </w:rPr>
        <w:t>, broj 25/13, 85/15 i 69/22) i Odluci o provedbi savjetovanja s javnošću o Nacrtu Pravilnika o provedbi postupaka jednostavne nabave u Osnovnoj školi Stobreč od 14. srpnja 2026. godine, Osnovna škola Stobreč provela je savjetovanje sa zainteresiranom javno</w:t>
      </w:r>
      <w:r>
        <w:rPr>
          <w:rFonts w:ascii="Times New Roman" w:hAnsi="Times New Roman" w:cs="Times New Roman"/>
        </w:rPr>
        <w:t>šću o Nacrtu Pravilnika o provedbi postupaka jednostavne nabave u Osnovnoj školi Stobreč.</w:t>
      </w:r>
    </w:p>
    <w:p w:rsidR="00C9797D" w:rsidRDefault="00C9797D">
      <w:pPr>
        <w:pStyle w:val="Bezproreda1"/>
        <w:jc w:val="both"/>
        <w:rPr>
          <w:rFonts w:ascii="Times New Roman" w:hAnsi="Times New Roman" w:cs="Times New Roman"/>
        </w:rPr>
      </w:pPr>
    </w:p>
    <w:p w:rsidR="00C9797D" w:rsidRDefault="00CA60B9">
      <w:pPr>
        <w:pStyle w:val="Bezproreda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Predmet savjetovanja bio je Nacrt Pravilnika o provedbi postupaka jednostavne nabave u Osnovnoj školi Stobreč, kojim se cjelovito uređuju pravila, uvjeti i načini pr</w:t>
      </w:r>
      <w:r>
        <w:rPr>
          <w:rFonts w:ascii="Times New Roman" w:hAnsi="Times New Roman" w:cs="Times New Roman"/>
        </w:rPr>
        <w:t>ovedbe jednostavne nabave u Školi, osobito načini provedbe postupaka prema procijenjenoj vrijednosti predmeta nabave, provedba postupaka putem Elektroničkog oglasnika javne nabave Republike Hrvatske, javna objava, pravna zaštita gospodarskih subjekata, spr</w:t>
      </w:r>
      <w:r>
        <w:rPr>
          <w:rFonts w:ascii="Times New Roman" w:hAnsi="Times New Roman" w:cs="Times New Roman"/>
        </w:rPr>
        <w:t>ječavanje sukoba interesa, priprema i provedba postupaka, pregled i ocjena ponuda, donošenje odluka, realizacija nabave i čuvanje dokumentacije.</w:t>
      </w:r>
    </w:p>
    <w:p w:rsidR="00C9797D" w:rsidRDefault="00C9797D">
      <w:pPr>
        <w:pStyle w:val="Bezproreda1"/>
        <w:jc w:val="both"/>
        <w:rPr>
          <w:rFonts w:ascii="Times New Roman" w:hAnsi="Times New Roman" w:cs="Times New Roman"/>
        </w:rPr>
      </w:pPr>
    </w:p>
    <w:p w:rsidR="00C9797D" w:rsidRDefault="00CA60B9">
      <w:pPr>
        <w:pStyle w:val="Bezproreda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Savjetovanje s javnošću provedeno je objavom:</w:t>
      </w:r>
    </w:p>
    <w:p w:rsidR="00C9797D" w:rsidRDefault="00CA60B9">
      <w:pPr>
        <w:pStyle w:val="Bezproreda1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Nacrta Pravilnika o provedbi postupaka jednostavne nabave u Osno</w:t>
      </w:r>
      <w:r>
        <w:rPr>
          <w:rFonts w:ascii="Times New Roman" w:hAnsi="Times New Roman" w:cs="Times New Roman"/>
        </w:rPr>
        <w:t>vnoj školi Stobreč,</w:t>
      </w:r>
    </w:p>
    <w:p w:rsidR="00C9797D" w:rsidRDefault="00CA60B9">
      <w:pPr>
        <w:pStyle w:val="Bezproreda1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Odluke o provedbi savjetovanja s javnošću,</w:t>
      </w:r>
    </w:p>
    <w:p w:rsidR="00C9797D" w:rsidRDefault="00CA60B9">
      <w:pPr>
        <w:pStyle w:val="Bezproreda1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Obrazloženja razloga i ciljeva koji se žele postići donošenjem Pravilnika,</w:t>
      </w:r>
    </w:p>
    <w:p w:rsidR="00C9797D" w:rsidRDefault="00CA60B9">
      <w:pPr>
        <w:pStyle w:val="Bezproreda1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Obrasca sudjelovanja u savjetovanju s javnošću,</w:t>
      </w:r>
    </w:p>
    <w:p w:rsidR="00C9797D" w:rsidRDefault="00CA60B9">
      <w:pPr>
        <w:pStyle w:val="Bezproreda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službenoj mrežnoj stranici Osnovne škole Stobreč.</w:t>
      </w:r>
    </w:p>
    <w:p w:rsidR="00C9797D" w:rsidRDefault="00C9797D">
      <w:pPr>
        <w:pStyle w:val="Bezproreda1"/>
        <w:jc w:val="both"/>
        <w:rPr>
          <w:rFonts w:ascii="Times New Roman" w:hAnsi="Times New Roman" w:cs="Times New Roman"/>
        </w:rPr>
      </w:pPr>
    </w:p>
    <w:p w:rsidR="00C9797D" w:rsidRDefault="00CA60B9">
      <w:pPr>
        <w:pStyle w:val="Bezproreda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Savjetovanje je </w:t>
      </w:r>
      <w:r>
        <w:rPr>
          <w:rFonts w:ascii="Times New Roman" w:hAnsi="Times New Roman" w:cs="Times New Roman"/>
        </w:rPr>
        <w:t>provedeno u trajanju od 30 dana, u razdoblju od 15. srpnja 2026. godine do 13. kolovoza 2026. godine.</w:t>
      </w:r>
    </w:p>
    <w:p w:rsidR="00C9797D" w:rsidRDefault="00CA60B9">
      <w:pPr>
        <w:pStyle w:val="Bezproreda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Zainteresirana javnost mogla je tijekom trajanja savjetovanja dostaviti mišljenja, prijedloge i primjedbe:</w:t>
      </w:r>
    </w:p>
    <w:p w:rsidR="00C9797D" w:rsidRDefault="00CA60B9">
      <w:pPr>
        <w:pStyle w:val="Bezproreda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elektroničkom poštom na adresu </w:t>
      </w:r>
      <w:hyperlink r:id="rId7" w:history="1">
        <w:r>
          <w:rPr>
            <w:rStyle w:val="Hiperveza"/>
            <w:rFonts w:ascii="Times New Roman" w:hAnsi="Times New Roman" w:cs="Times New Roman"/>
          </w:rPr>
          <w:t>stobrec@os-stobrec.skole.hr</w:t>
        </w:r>
      </w:hyperlink>
      <w:r>
        <w:rPr>
          <w:rFonts w:ascii="Times New Roman" w:hAnsi="Times New Roman" w:cs="Times New Roman"/>
        </w:rPr>
        <w:t>,</w:t>
      </w:r>
    </w:p>
    <w:p w:rsidR="00C9797D" w:rsidRDefault="00CA60B9">
      <w:pPr>
        <w:pStyle w:val="Bezproreda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poštom na adresu Osnovna škola Stobreč, Ivankova 13, 21311 Stobreč,</w:t>
      </w:r>
    </w:p>
    <w:p w:rsidR="00C9797D" w:rsidRDefault="00CA60B9">
      <w:pPr>
        <w:pStyle w:val="Bezproreda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osobnom predajom u sjedištu Škole.</w:t>
      </w:r>
    </w:p>
    <w:p w:rsidR="00C9797D" w:rsidRDefault="00C9797D">
      <w:pPr>
        <w:pStyle w:val="Bezproreda1"/>
        <w:jc w:val="both"/>
        <w:rPr>
          <w:rFonts w:ascii="Times New Roman" w:hAnsi="Times New Roman" w:cs="Times New Roman"/>
        </w:rPr>
      </w:pPr>
    </w:p>
    <w:p w:rsidR="00C9797D" w:rsidRDefault="00CA60B9">
      <w:pPr>
        <w:pStyle w:val="Bezproreda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Tijekom trajanja savjetovanja, zaključno s 13. kolovoza 2026. godine,</w:t>
      </w:r>
      <w:r>
        <w:rPr>
          <w:rFonts w:ascii="Times New Roman" w:hAnsi="Times New Roman" w:cs="Times New Roman"/>
        </w:rPr>
        <w:t xml:space="preserve"> nije zaprimljeno nijedno mišljenje, prijedlog ni primjedba na Nacrt Pravilnika o provedbi postupaka jednostavne nabave u Osnovnoj školi Stobreč.</w:t>
      </w:r>
    </w:p>
    <w:p w:rsidR="00C9797D" w:rsidRDefault="00C9797D">
      <w:pPr>
        <w:pStyle w:val="Bezproreda1"/>
        <w:jc w:val="both"/>
        <w:rPr>
          <w:rFonts w:ascii="Times New Roman" w:hAnsi="Times New Roman" w:cs="Times New Roman"/>
        </w:rPr>
      </w:pPr>
    </w:p>
    <w:p w:rsidR="00C9797D" w:rsidRDefault="00CA60B9">
      <w:pPr>
        <w:pStyle w:val="Bezproreda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Slijedom navedenoga, nije bilo potrebe za izradom pregleda zaprimljenih prijedloga i primjedbi niti za davanj</w:t>
      </w:r>
      <w:r>
        <w:rPr>
          <w:rFonts w:ascii="Times New Roman" w:hAnsi="Times New Roman" w:cs="Times New Roman"/>
        </w:rPr>
        <w:t>em očitovanja o njihovu prihvaćanju odnosno neprihvaćanju.</w:t>
      </w:r>
    </w:p>
    <w:p w:rsidR="00C9797D" w:rsidRDefault="00CA60B9">
      <w:pPr>
        <w:pStyle w:val="Bezproreda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Provedba savjetovanja s javnošću nije iziskivala dodatna financijska sredstva.</w:t>
      </w:r>
    </w:p>
    <w:p w:rsidR="00C9797D" w:rsidRDefault="00C9797D">
      <w:pPr>
        <w:pStyle w:val="Bezproreda1"/>
        <w:jc w:val="both"/>
        <w:rPr>
          <w:rFonts w:ascii="Times New Roman" w:hAnsi="Times New Roman" w:cs="Times New Roman"/>
        </w:rPr>
      </w:pPr>
    </w:p>
    <w:p w:rsidR="00C9797D" w:rsidRDefault="00CA60B9">
      <w:pPr>
        <w:pStyle w:val="Bezproreda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Ovo Izvješće objavit će se na službenoj mrežnoj stranici Osnovne škole Stobreč te će se zajedno s prijedlogom Praviln</w:t>
      </w:r>
      <w:r>
        <w:rPr>
          <w:rFonts w:ascii="Times New Roman" w:hAnsi="Times New Roman" w:cs="Times New Roman"/>
        </w:rPr>
        <w:t>ika o provedbi postupaka jednostavne nabave u Osnovnoj školi Stobreč dostaviti Školskom odboru Osnovne škole Stobreč radi razmatranja i donošenja.</w:t>
      </w:r>
    </w:p>
    <w:p w:rsidR="00C9797D" w:rsidRDefault="00C9797D">
      <w:pPr>
        <w:pStyle w:val="Bezproreda1"/>
        <w:jc w:val="both"/>
        <w:rPr>
          <w:rFonts w:ascii="Times New Roman" w:hAnsi="Times New Roman" w:cs="Times New Roman"/>
        </w:rPr>
      </w:pPr>
    </w:p>
    <w:p w:rsidR="00C9797D" w:rsidRDefault="00CA60B9">
      <w:pPr>
        <w:pStyle w:val="Bezproreda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</w:t>
      </w:r>
    </w:p>
    <w:p w:rsidR="00C9797D" w:rsidRDefault="00CA60B9">
      <w:pPr>
        <w:pStyle w:val="Bezproreda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Ravnatelj:</w:t>
      </w:r>
    </w:p>
    <w:p w:rsidR="00C9797D" w:rsidRDefault="00CA60B9">
      <w:pPr>
        <w:pStyle w:val="Bezproreda1"/>
        <w:ind w:left="5674" w:firstLine="6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Siniša Duhović, prof.</w:t>
      </w:r>
    </w:p>
    <w:p w:rsidR="00C9797D" w:rsidRDefault="00C9797D">
      <w:pPr>
        <w:pStyle w:val="Bezproreda1"/>
        <w:jc w:val="both"/>
        <w:rPr>
          <w:rFonts w:ascii="Times New Roman" w:hAnsi="Times New Roman" w:cs="Times New Roman"/>
        </w:rPr>
      </w:pPr>
    </w:p>
    <w:p w:rsidR="00C9797D" w:rsidRDefault="00C9797D">
      <w:pPr>
        <w:pStyle w:val="Bezproreda1"/>
        <w:jc w:val="both"/>
        <w:rPr>
          <w:rFonts w:ascii="Times New Roman" w:hAnsi="Times New Roman" w:cs="Times New Roman"/>
        </w:rPr>
      </w:pPr>
    </w:p>
    <w:p w:rsidR="00C9797D" w:rsidRDefault="00C9797D">
      <w:pPr>
        <w:pStyle w:val="Bezproreda1"/>
        <w:jc w:val="both"/>
        <w:rPr>
          <w:rFonts w:ascii="Times New Roman" w:hAnsi="Times New Roman" w:cs="Times New Roman"/>
        </w:rPr>
      </w:pPr>
    </w:p>
    <w:p w:rsidR="00C9797D" w:rsidRDefault="00C9797D">
      <w:pPr>
        <w:pStyle w:val="Bezproreda1"/>
        <w:jc w:val="both"/>
        <w:rPr>
          <w:rFonts w:ascii="Times New Roman" w:hAnsi="Times New Roman" w:cs="Times New Roman"/>
        </w:rPr>
      </w:pPr>
    </w:p>
    <w:p w:rsidR="00C9797D" w:rsidRDefault="00C9797D">
      <w:pPr>
        <w:pStyle w:val="Bezproreda1"/>
        <w:jc w:val="both"/>
        <w:rPr>
          <w:rFonts w:ascii="Times New Roman" w:hAnsi="Times New Roman" w:cs="Times New Roman"/>
        </w:rPr>
      </w:pPr>
    </w:p>
    <w:p w:rsidR="00C9797D" w:rsidRDefault="00C9797D">
      <w:pPr>
        <w:pStyle w:val="Bezproreda1"/>
        <w:jc w:val="both"/>
        <w:rPr>
          <w:rFonts w:ascii="Times New Roman" w:hAnsi="Times New Roman" w:cs="Times New Roman"/>
        </w:rPr>
      </w:pPr>
    </w:p>
    <w:p w:rsidR="00C9797D" w:rsidRDefault="00C9797D">
      <w:pPr>
        <w:pStyle w:val="Bezproreda1"/>
        <w:jc w:val="both"/>
        <w:rPr>
          <w:rFonts w:ascii="Times New Roman" w:hAnsi="Times New Roman" w:cs="Times New Roman"/>
        </w:rPr>
      </w:pPr>
    </w:p>
    <w:p w:rsidR="00C9797D" w:rsidRDefault="00CA60B9">
      <w:pPr>
        <w:pStyle w:val="Bezproreda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Dostaviti:</w:t>
      </w:r>
    </w:p>
    <w:p w:rsidR="00C9797D" w:rsidRDefault="00C9797D">
      <w:pPr>
        <w:pStyle w:val="Bezproreda1"/>
        <w:jc w:val="both"/>
        <w:rPr>
          <w:rFonts w:ascii="Times New Roman" w:hAnsi="Times New Roman" w:cs="Times New Roman"/>
        </w:rPr>
      </w:pPr>
    </w:p>
    <w:p w:rsidR="00C9797D" w:rsidRDefault="00CA60B9">
      <w:pPr>
        <w:pStyle w:val="Bezproreda1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Školskom odboru, uz prij</w:t>
      </w:r>
      <w:r>
        <w:rPr>
          <w:rFonts w:ascii="Times New Roman" w:hAnsi="Times New Roman" w:cs="Times New Roman"/>
        </w:rPr>
        <w:t>edlog Pravilnika</w:t>
      </w:r>
    </w:p>
    <w:p w:rsidR="00C9797D" w:rsidRDefault="00CA60B9">
      <w:pPr>
        <w:pStyle w:val="Bezproreda1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objavu na službenoj mrežnoj stranici Škole</w:t>
      </w:r>
    </w:p>
    <w:p w:rsidR="00C9797D" w:rsidRDefault="00CA60B9">
      <w:pPr>
        <w:pStyle w:val="Bezproreda1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pismohrana, ovdje</w:t>
      </w:r>
    </w:p>
    <w:p w:rsidR="00C9797D" w:rsidRDefault="00C9797D">
      <w:pPr>
        <w:pStyle w:val="Bezproreda1"/>
        <w:jc w:val="both"/>
        <w:rPr>
          <w:rFonts w:ascii="Times New Roman" w:hAnsi="Times New Roman" w:cs="Times New Roman"/>
        </w:rPr>
      </w:pPr>
    </w:p>
    <w:sectPr w:rsidR="00C9797D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19B4"/>
    <w:multiLevelType w:val="multilevel"/>
    <w:tmpl w:val="83E42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46D3E"/>
    <w:multiLevelType w:val="multilevel"/>
    <w:tmpl w:val="2D2C4AC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621F1"/>
    <w:multiLevelType w:val="multilevel"/>
    <w:tmpl w:val="65D89CA4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D5AAB"/>
    <w:multiLevelType w:val="multilevel"/>
    <w:tmpl w:val="A5E82988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B5EF9"/>
    <w:multiLevelType w:val="multilevel"/>
    <w:tmpl w:val="B7A00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C36BC"/>
    <w:multiLevelType w:val="multilevel"/>
    <w:tmpl w:val="271A53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43A12"/>
    <w:multiLevelType w:val="multilevel"/>
    <w:tmpl w:val="6DA274D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B645C2B"/>
    <w:multiLevelType w:val="multilevel"/>
    <w:tmpl w:val="5DE6D3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1A25C3"/>
    <w:multiLevelType w:val="multilevel"/>
    <w:tmpl w:val="7FF8B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B0E24"/>
    <w:multiLevelType w:val="multilevel"/>
    <w:tmpl w:val="51A452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97D"/>
    <w:rsid w:val="00C9797D"/>
    <w:rsid w:val="00CA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12374-67D9-41F6-AABF-A93F6D350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paragraph" w:customStyle="1" w:styleId="Bezproreda1">
    <w:name w:val="Bez proreda1"/>
    <w:uiPriority w:val="1"/>
    <w:qFormat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6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60B9"/>
    <w:rPr>
      <w:rFonts w:ascii="Segoe UI" w:eastAsia="Calibri" w:hAnsi="Segoe UI" w:cs="Segoe UI"/>
      <w:color w:val="000000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obrec@os-stobrec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Korisnik</cp:lastModifiedBy>
  <cp:revision>2</cp:revision>
  <cp:lastPrinted>2026-08-24T08:53:00Z</cp:lastPrinted>
  <dcterms:created xsi:type="dcterms:W3CDTF">2026-08-24T08:53:00Z</dcterms:created>
  <dcterms:modified xsi:type="dcterms:W3CDTF">2026-08-24T08:53:00Z</dcterms:modified>
</cp:coreProperties>
</file>