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8D16B1">
        <w:rPr>
          <w:rFonts w:ascii="Times New Roman" w:hAnsi="Times New Roman" w:cs="Times New Roman"/>
          <w:sz w:val="24"/>
          <w:szCs w:val="24"/>
        </w:rPr>
        <w:t>8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E7B6A">
        <w:rPr>
          <w:rFonts w:ascii="Times New Roman" w:hAnsi="Times New Roman" w:cs="Times New Roman"/>
          <w:sz w:val="24"/>
          <w:szCs w:val="24"/>
        </w:rPr>
        <w:t>20.10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6A3B">
        <w:rPr>
          <w:rFonts w:ascii="Times New Roman" w:hAnsi="Times New Roman" w:cs="Times New Roman"/>
          <w:sz w:val="24"/>
          <w:szCs w:val="24"/>
        </w:rPr>
        <w:t>12.30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Zapisnik s</w:t>
      </w:r>
      <w:r w:rsidR="005C6A3B">
        <w:rPr>
          <w:rFonts w:ascii="Times New Roman" w:hAnsi="Times New Roman" w:cs="Times New Roman"/>
          <w:sz w:val="24"/>
          <w:szCs w:val="24"/>
        </w:rPr>
        <w:t xml:space="preserve">a </w:t>
      </w:r>
      <w:r w:rsidR="001E7B6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16B1" w:rsidRPr="008D16B1" w:rsidRDefault="0045415A" w:rsidP="003873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O</w:t>
      </w:r>
      <w:bookmarkStart w:id="0" w:name="_GoBack"/>
      <w:bookmarkEnd w:id="0"/>
      <w:r w:rsidR="008D16B1" w:rsidRPr="008D16B1">
        <w:rPr>
          <w:rFonts w:ascii="Times New Roman" w:hAnsi="Times New Roman"/>
          <w:sz w:val="24"/>
          <w:szCs w:val="24"/>
        </w:rPr>
        <w:t>dluka kojom se utvrđuje:</w:t>
      </w:r>
    </w:p>
    <w:p w:rsidR="00487CFC" w:rsidRPr="008D16B1" w:rsidRDefault="00487CFC" w:rsidP="008D16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6B1">
        <w:rPr>
          <w:rFonts w:ascii="Times New Roman" w:hAnsi="Times New Roman"/>
          <w:sz w:val="24"/>
          <w:szCs w:val="24"/>
        </w:rPr>
        <w:t xml:space="preserve"> da su na natječaj za imenovanje ravnatelja/</w:t>
      </w:r>
      <w:proofErr w:type="spellStart"/>
      <w:r w:rsidRPr="008D16B1">
        <w:rPr>
          <w:rFonts w:ascii="Times New Roman" w:hAnsi="Times New Roman"/>
          <w:sz w:val="24"/>
          <w:szCs w:val="24"/>
        </w:rPr>
        <w:t>ice</w:t>
      </w:r>
      <w:proofErr w:type="spellEnd"/>
      <w:r w:rsidRPr="008D16B1">
        <w:rPr>
          <w:rFonts w:ascii="Times New Roman" w:hAnsi="Times New Roman"/>
          <w:sz w:val="24"/>
          <w:szCs w:val="24"/>
        </w:rPr>
        <w:t xml:space="preserve"> Osnovne škole </w:t>
      </w:r>
      <w:r w:rsidRPr="008D16B1">
        <w:rPr>
          <w:rFonts w:ascii="Times New Roman" w:hAnsi="Times New Roman" w:cs="Times New Roman"/>
          <w:sz w:val="24"/>
          <w:szCs w:val="24"/>
        </w:rPr>
        <w:t>Stobreč, koji natječaj je objavljen dana 26.09.2025.g. u ˝Narodnim novinama˝ i na mrežnim stranicama Osnovne škole Stobreč, pristigle dvije prijave i to kandidata S.D. i kandidata G.L.;</w:t>
      </w:r>
      <w:r w:rsidRPr="008D16B1">
        <w:rPr>
          <w:rFonts w:ascii="Times New Roman" w:hAnsi="Times New Roman"/>
          <w:sz w:val="24"/>
          <w:szCs w:val="24"/>
        </w:rPr>
        <w:t xml:space="preserve"> da su prijave dostavljene u propisanom roku; da je dostavljena dokumentacija koja je navedena u natječaju; da oba kandidata ispunjavaju nužne uvjete za ravnatelja te da su oba kandidata dostavila d</w:t>
      </w:r>
      <w:r w:rsidR="008D16B1">
        <w:rPr>
          <w:rFonts w:ascii="Times New Roman" w:hAnsi="Times New Roman"/>
          <w:sz w:val="24"/>
          <w:szCs w:val="24"/>
        </w:rPr>
        <w:t>okaze o dodatnim kompetencijama;</w:t>
      </w:r>
    </w:p>
    <w:p w:rsidR="00487CFC" w:rsidRPr="008D16B1" w:rsidRDefault="00487CFC" w:rsidP="008D16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6B1">
        <w:rPr>
          <w:rFonts w:ascii="Times New Roman" w:hAnsi="Times New Roman"/>
          <w:sz w:val="24"/>
          <w:szCs w:val="24"/>
        </w:rPr>
        <w:t>da je nakon provedenog vrednovanja i rangiranja sastavljena lista kandidata rangiranjem po bodovima, a na kojoj se nalaze kandidat G.L., za kojega je, nakon utvrđivanja ukupnog rezultata ostvarenog na vrednovanju dodatnih kompetencija, utvrđeno da ostvaruje pravo na 10 bodova i kandidat S.D., za kojega je, nakon utvrđivanja ukupnog rezultata ostvarenog na vrednovanju dodatnih kompetencija, utvrđe</w:t>
      </w:r>
      <w:r w:rsidR="008D16B1">
        <w:rPr>
          <w:rFonts w:ascii="Times New Roman" w:hAnsi="Times New Roman"/>
          <w:sz w:val="24"/>
          <w:szCs w:val="24"/>
        </w:rPr>
        <w:t>no da ostvaruje pravo na 2 boda;</w:t>
      </w:r>
    </w:p>
    <w:p w:rsidR="00487CFC" w:rsidRPr="008D16B1" w:rsidRDefault="008D16B1" w:rsidP="008D16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se n</w:t>
      </w:r>
      <w:r w:rsidR="00487CFC" w:rsidRPr="008D16B1">
        <w:rPr>
          <w:rFonts w:ascii="Times New Roman" w:hAnsi="Times New Roman"/>
          <w:sz w:val="24"/>
          <w:szCs w:val="24"/>
        </w:rPr>
        <w:t>akon utvrđivanja ukupnog rezultata ostvarenog na vrednovanju dodatnih kompetencija utvrđuje lista dva najbolje rangirana kandidata sa kandidatom G.L. na prvom mjestu i kandidatom S.D.</w:t>
      </w:r>
      <w:r>
        <w:rPr>
          <w:rFonts w:ascii="Times New Roman" w:hAnsi="Times New Roman"/>
          <w:sz w:val="24"/>
          <w:szCs w:val="24"/>
        </w:rPr>
        <w:t xml:space="preserve"> na drugom mjestu;</w:t>
      </w:r>
    </w:p>
    <w:p w:rsidR="005C6A3B" w:rsidRPr="008D16B1" w:rsidRDefault="008D16B1" w:rsidP="008D16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hAnsi="Times New Roman"/>
          <w:sz w:val="24"/>
          <w:szCs w:val="24"/>
        </w:rPr>
        <w:t>d</w:t>
      </w:r>
      <w:r w:rsidR="00487CFC" w:rsidRPr="008D16B1">
        <w:rPr>
          <w:rFonts w:ascii="Times New Roman" w:hAnsi="Times New Roman"/>
          <w:sz w:val="24"/>
          <w:szCs w:val="24"/>
        </w:rPr>
        <w:t xml:space="preserve">a je predsjednik Školskog odbora jedan primjerak Liste dva najbolje rangirana kandidata iz članka 3. izreke ove Odluke neposredno na ovoj sjednici uručio </w:t>
      </w:r>
      <w:proofErr w:type="spellStart"/>
      <w:r w:rsidR="00487CFC" w:rsidRPr="008D16B1">
        <w:rPr>
          <w:rFonts w:ascii="Times New Roman" w:hAnsi="Times New Roman"/>
          <w:sz w:val="24"/>
          <w:szCs w:val="24"/>
        </w:rPr>
        <w:t>Aneli</w:t>
      </w:r>
      <w:proofErr w:type="spellEnd"/>
      <w:r w:rsidR="00487CFC" w:rsidRPr="008D16B1">
        <w:rPr>
          <w:rFonts w:ascii="Times New Roman" w:hAnsi="Times New Roman"/>
          <w:sz w:val="24"/>
          <w:szCs w:val="24"/>
        </w:rPr>
        <w:t xml:space="preserve"> Mihovilović kao starijoj članici Školskog odbora iz reda Učiteljskog vijeća, jedan primjerak Kristini </w:t>
      </w:r>
      <w:proofErr w:type="spellStart"/>
      <w:r w:rsidR="00487CFC" w:rsidRPr="008D16B1">
        <w:rPr>
          <w:rFonts w:ascii="Times New Roman" w:hAnsi="Times New Roman"/>
          <w:sz w:val="24"/>
          <w:szCs w:val="24"/>
        </w:rPr>
        <w:t>Garić</w:t>
      </w:r>
      <w:proofErr w:type="spellEnd"/>
      <w:r w:rsidR="00487CFC" w:rsidRPr="008D16B1">
        <w:rPr>
          <w:rFonts w:ascii="Times New Roman" w:hAnsi="Times New Roman"/>
          <w:sz w:val="24"/>
          <w:szCs w:val="24"/>
        </w:rPr>
        <w:t xml:space="preserve"> kao članu Školskog odbora iz reda Vijeća roditelja, a dva primjerka zadržava Predrag </w:t>
      </w:r>
      <w:proofErr w:type="spellStart"/>
      <w:r w:rsidR="00487CFC" w:rsidRPr="008D16B1">
        <w:rPr>
          <w:rFonts w:ascii="Times New Roman" w:hAnsi="Times New Roman"/>
          <w:sz w:val="24"/>
          <w:szCs w:val="24"/>
        </w:rPr>
        <w:t>Lovrinčević</w:t>
      </w:r>
      <w:proofErr w:type="spellEnd"/>
      <w:r w:rsidR="00487CFC" w:rsidRPr="008D16B1">
        <w:rPr>
          <w:rFonts w:ascii="Times New Roman" w:hAnsi="Times New Roman"/>
          <w:sz w:val="24"/>
          <w:szCs w:val="24"/>
        </w:rPr>
        <w:t xml:space="preserve"> i to jedan primjerak kao član Školskog odbora iz reda radnika, a drugi primjerak kao predsjednik Školskog odbora.</w:t>
      </w:r>
      <w:r w:rsidR="00487CFC" w:rsidRPr="008D16B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:rsidR="005C6A3B" w:rsidRPr="005C6A3B" w:rsidRDefault="005C6A3B" w:rsidP="005C6A3B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3D07"/>
    <w:rsid w:val="00260217"/>
    <w:rsid w:val="004409BB"/>
    <w:rsid w:val="0045415A"/>
    <w:rsid w:val="00487CFC"/>
    <w:rsid w:val="005C6A3B"/>
    <w:rsid w:val="006D73A2"/>
    <w:rsid w:val="008D16B1"/>
    <w:rsid w:val="00973A63"/>
    <w:rsid w:val="00C67FFA"/>
    <w:rsid w:val="00D22DD6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2321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2026-01-30T10:01:00Z</dcterms:created>
  <dcterms:modified xsi:type="dcterms:W3CDTF">2026-01-30T12:26:00Z</dcterms:modified>
</cp:coreProperties>
</file>