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E2" w:rsidRDefault="006B65DB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szCs w:val="22"/>
          <w:lang w:eastAsia="en-US"/>
        </w:rPr>
        <w:t xml:space="preserve">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C0BE2">
        <w:tc>
          <w:tcPr>
            <w:tcW w:w="6379" w:type="dxa"/>
            <w:hideMark/>
          </w:tcPr>
          <w:p w:rsidR="007C0BE2" w:rsidRDefault="006B65DB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7C0BE2" w:rsidRDefault="006B65DB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2"/>
                <w:szCs w:val="22"/>
                <w:lang w:eastAsia="en-US"/>
              </w:rPr>
              <w:t>112-02/26-01/1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2181-170-26-7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Stobreč, 26.02.2026.g. </w:t>
            </w:r>
          </w:p>
        </w:tc>
        <w:tc>
          <w:tcPr>
            <w:tcW w:w="2693" w:type="dxa"/>
            <w:hideMark/>
          </w:tcPr>
          <w:p w:rsidR="007C0BE2" w:rsidRDefault="006B65DB">
            <w:pPr>
              <w:spacing w:after="160" w:line="25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7C0BE2" w:rsidRDefault="007C0BE2">
      <w:pPr>
        <w:rPr>
          <w:sz w:val="22"/>
          <w:szCs w:val="22"/>
        </w:rPr>
      </w:pPr>
    </w:p>
    <w:p w:rsidR="007C0BE2" w:rsidRDefault="006B65DB">
      <w:pPr>
        <w:jc w:val="both"/>
      </w:pPr>
      <w:r>
        <w:t xml:space="preserve">Na temelju čl. 107. stavka 9. Zakona o odgoju i obrazovanju u osnovnoj i srednjoj školi (Narodne novine, broj: </w:t>
      </w:r>
      <w:r>
        <w:rPr>
          <w:color w:val="000000"/>
        </w:rPr>
        <w:t>87/08., 86/09., 92/10., 105/1</w:t>
      </w:r>
      <w:r>
        <w:rPr>
          <w:color w:val="000000"/>
        </w:rPr>
        <w:t xml:space="preserve">0.-ispr,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>) i članaka 14. i 15. Pravilnika o postupku zapošljavanja te procjeni i vrednovanju kandidata za zapošljavanje u Osnovnoj školi St</w:t>
      </w:r>
      <w:r>
        <w:rPr>
          <w:color w:val="000000"/>
        </w:rPr>
        <w:t>obreč (KLASA: 602-02/19-01/49, URBROJ: 2181-170-19-2, od 23.09.2019.g., te KLASA: 602-02/19-01/49, URBROJ: 2181-170-20-3, od 29.06.2020.g.)</w:t>
      </w:r>
      <w:r>
        <w:t>, Povjerenstvo za procjenu i vrednovanje kandidata za zapošljavanje na radno mjesto učitelja koji obavlja poslove uči</w:t>
      </w:r>
      <w:r>
        <w:t xml:space="preserve">telja/ice tjelesne i zdravstvene kulture donosi  </w:t>
      </w:r>
    </w:p>
    <w:p w:rsidR="007C0BE2" w:rsidRDefault="007C0BE2">
      <w:pPr>
        <w:rPr>
          <w:b/>
        </w:rPr>
      </w:pPr>
    </w:p>
    <w:p w:rsidR="007C0BE2" w:rsidRDefault="006B65DB">
      <w:pPr>
        <w:jc w:val="center"/>
        <w:rPr>
          <w:b/>
        </w:rPr>
      </w:pPr>
      <w:r>
        <w:rPr>
          <w:b/>
        </w:rPr>
        <w:t>O D L U K U</w:t>
      </w:r>
    </w:p>
    <w:p w:rsidR="007C0BE2" w:rsidRDefault="006B65DB">
      <w:pPr>
        <w:jc w:val="center"/>
        <w:rPr>
          <w:b/>
        </w:rPr>
      </w:pPr>
      <w:r>
        <w:rPr>
          <w:b/>
        </w:rPr>
        <w:t xml:space="preserve">o načinu procjene odnosno testiranja kandidata </w:t>
      </w:r>
    </w:p>
    <w:p w:rsidR="007C0BE2" w:rsidRDefault="007C0BE2">
      <w:pPr>
        <w:pStyle w:val="Bezproreda1"/>
        <w:rPr>
          <w:rFonts w:ascii="Times New Roman" w:hAnsi="Times New Roman" w:cs="Times New Roman"/>
          <w:b/>
        </w:rPr>
      </w:pPr>
    </w:p>
    <w:p w:rsidR="007C0BE2" w:rsidRDefault="006B65DB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7C0BE2" w:rsidRDefault="006B65DB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natječaj objavljen dana 19.02.2026.g.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>stranicama i oglasnim pločama Hrvatskog 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 xml:space="preserve">oglasnoj ploči Osnovne škole Stobreč, </w:t>
      </w:r>
      <w:r>
        <w:rPr>
          <w:rFonts w:ascii="Times New Roman" w:eastAsia="Calibri" w:hAnsi="Times New Roman" w:cs="Times New Roman"/>
        </w:rPr>
        <w:t>za radno mjesto</w:t>
      </w:r>
      <w:r>
        <w:rPr>
          <w:rFonts w:ascii="Times New Roman" w:eastAsia="Times New Roman" w:hAnsi="Times New Roman"/>
          <w:lang w:eastAsia="hr-HR"/>
        </w:rPr>
        <w:t xml:space="preserve"> učitelja koji obavlja poslove učitelja/ice tjelesne i zdravstvene kulture – 1 izvršitelj/ica na određeno puno radno vrijeme za 40 sati tjedno (40/40) odnosno 8 sati DRV</w:t>
      </w:r>
      <w:r>
        <w:rPr>
          <w:rFonts w:ascii="Times New Roman" w:eastAsia="Calibri" w:hAnsi="Times New Roman" w:cs="Times New Roman"/>
        </w:rPr>
        <w:t xml:space="preserve">, odlučeno je da će </w:t>
      </w:r>
      <w:r>
        <w:rPr>
          <w:rFonts w:ascii="Times New Roman" w:eastAsia="Calibri" w:hAnsi="Times New Roman" w:cs="Times New Roman"/>
        </w:rPr>
        <w:t>se procjena odnosno testiranje i vrednovanje kandidata provesti:</w:t>
      </w:r>
    </w:p>
    <w:p w:rsidR="007C0BE2" w:rsidRDefault="006B65DB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7C0BE2" w:rsidRDefault="006B65D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7C0BE2" w:rsidRDefault="006B65D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 obrazovanju u osnovnoj i srednjoj školi (Narodne novine, broj: 87/08., 86/09., 92/10., 105/10.-ispr</w:t>
      </w:r>
      <w:r>
        <w:rPr>
          <w:rFonts w:ascii="Times New Roman" w:hAnsi="Times New Roman" w:cs="Times New Roman"/>
        </w:rPr>
        <w:t xml:space="preserve">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7C0BE2" w:rsidRDefault="006B65D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načinima, postupcima i elementima vrednovanja učenika u osnovnoj i srednjoj školi (Narodne novine, broj: 112/10., 82/19.,</w:t>
      </w:r>
      <w:r>
        <w:rPr>
          <w:rFonts w:ascii="Times New Roman" w:hAnsi="Times New Roman" w:cs="Times New Roman"/>
        </w:rPr>
        <w:t xml:space="preserve"> 43/20., 100/21.),</w:t>
      </w:r>
    </w:p>
    <w:p w:rsidR="007C0BE2" w:rsidRDefault="006B65D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Pravilnik o načinu postupanja odgojno-obrazovnih radnika školskih ustanova u poduzimanju mjera zaštite prava učenika te prijave svakog kršenja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7C0BE2" w:rsidRDefault="006B65DB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</w:t>
      </w:r>
      <w:r>
        <w:rPr>
          <w:rFonts w:ascii="Times New Roman" w:hAnsi="Times New Roman"/>
        </w:rPr>
        <w:t xml:space="preserve"> motiviranost kandidata, znanje o poslu radnog mjesta, vještine komuniciranja kandidata te dodatna znanja kandidata.</w:t>
      </w:r>
    </w:p>
    <w:p w:rsidR="007C0BE2" w:rsidRDefault="007C0BE2">
      <w:pPr>
        <w:pStyle w:val="Bezproreda1"/>
        <w:rPr>
          <w:rFonts w:ascii="Times New Roman" w:hAnsi="Times New Roman" w:cs="Times New Roman"/>
        </w:rPr>
      </w:pPr>
    </w:p>
    <w:p w:rsidR="007C0BE2" w:rsidRDefault="006B65DB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7C0BE2" w:rsidRDefault="006B65DB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najmanje pet dana prije dana određenog za procjenu odnosno testiranje poziv na procjenu odnosno testiranje objav</w:t>
      </w:r>
      <w:r>
        <w:rPr>
          <w:rFonts w:ascii="Times New Roman" w:hAnsi="Times New Roman" w:cs="Times New Roman"/>
        </w:rPr>
        <w:t>iti na mrežnoj stranici Osnovne škole Stobreč te ga elektroničkim putem dostaviti svim kandidatima koji su pravodobno dostavili potpunu i vlastoručno potpisanu prijavu sa svim prilozima odnosno ispravama i koji ispunjavaju uvjete natječaja.</w:t>
      </w:r>
    </w:p>
    <w:p w:rsidR="007C0BE2" w:rsidRDefault="007C0BE2">
      <w:pPr>
        <w:pStyle w:val="Bezproreda1"/>
        <w:rPr>
          <w:rFonts w:ascii="Times New Roman" w:hAnsi="Times New Roman" w:cs="Times New Roman"/>
        </w:rPr>
      </w:pPr>
    </w:p>
    <w:p w:rsidR="007C0BE2" w:rsidRDefault="006B65DB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7C0BE2" w:rsidRDefault="006B65DB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>
        <w:rPr>
          <w:rFonts w:ascii="Times New Roman" w:hAnsi="Times New Roman" w:cs="Times New Roman"/>
        </w:rPr>
        <w:t>Odluka stupa na snagu danom donošenja.</w:t>
      </w:r>
    </w:p>
    <w:p w:rsidR="007C0BE2" w:rsidRDefault="006B65DB">
      <w:pPr>
        <w:tabs>
          <w:tab w:val="left" w:pos="5655"/>
        </w:tabs>
        <w:jc w:val="both"/>
      </w:pPr>
      <w:r>
        <w:tab/>
      </w:r>
    </w:p>
    <w:p w:rsidR="007C0BE2" w:rsidRDefault="006B65DB">
      <w:pPr>
        <w:tabs>
          <w:tab w:val="left" w:pos="5387"/>
        </w:tabs>
        <w:jc w:val="both"/>
      </w:pPr>
      <w:r>
        <w:tab/>
        <w:t>Predsjednik Povjerenstva:</w:t>
      </w:r>
    </w:p>
    <w:p w:rsidR="007C0BE2" w:rsidRDefault="006B65DB">
      <w:pPr>
        <w:tabs>
          <w:tab w:val="left" w:pos="5387"/>
        </w:tabs>
        <w:jc w:val="both"/>
      </w:pPr>
      <w:r>
        <w:tab/>
        <w:t>Kristina Marušić, učitelj</w:t>
      </w:r>
    </w:p>
    <w:p w:rsidR="007C0BE2" w:rsidRDefault="006B65DB">
      <w:pPr>
        <w:tabs>
          <w:tab w:val="left" w:pos="5387"/>
        </w:tabs>
        <w:jc w:val="both"/>
      </w:pPr>
      <w:r>
        <w:tab/>
        <w:t>_____________________</w:t>
      </w:r>
    </w:p>
    <w:p w:rsidR="007C0BE2" w:rsidRDefault="007C0BE2">
      <w:pPr>
        <w:rPr>
          <w:sz w:val="22"/>
          <w:szCs w:val="22"/>
        </w:rPr>
      </w:pPr>
    </w:p>
    <w:sectPr w:rsidR="007C0BE2">
      <w:pgSz w:w="11906" w:h="16838"/>
      <w:pgMar w:top="709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04429A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FB50BCC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E2"/>
    <w:rsid w:val="006B65DB"/>
    <w:rsid w:val="007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1975E-77E3-49BF-A328-03395B2C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2026-02-26T11:34:00Z</dcterms:created>
  <dcterms:modified xsi:type="dcterms:W3CDTF">2026-02-26T11:34:00Z</dcterms:modified>
</cp:coreProperties>
</file>