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12" w:rsidRDefault="000B4C6F">
      <w:pPr>
        <w:spacing w:after="160" w:line="25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67812">
        <w:tc>
          <w:tcPr>
            <w:tcW w:w="6379" w:type="dxa"/>
            <w:hideMark/>
          </w:tcPr>
          <w:p w:rsidR="00167812" w:rsidRDefault="000B4C6F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167812" w:rsidRDefault="000B4C6F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112-02/25-01/12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2181-170-26-19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04.02.2026.g. </w:t>
            </w:r>
          </w:p>
        </w:tc>
        <w:tc>
          <w:tcPr>
            <w:tcW w:w="2693" w:type="dxa"/>
            <w:hideMark/>
          </w:tcPr>
          <w:p w:rsidR="00167812" w:rsidRDefault="000B4C6F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167812" w:rsidRDefault="00167812"/>
    <w:p w:rsidR="00167812" w:rsidRDefault="00167812">
      <w:pPr>
        <w:jc w:val="both"/>
      </w:pPr>
    </w:p>
    <w:p w:rsidR="00167812" w:rsidRDefault="00167812">
      <w:pPr>
        <w:jc w:val="both"/>
      </w:pPr>
    </w:p>
    <w:p w:rsidR="00167812" w:rsidRDefault="000B4C6F">
      <w:pPr>
        <w:jc w:val="both"/>
      </w:pPr>
      <w:r>
        <w:t xml:space="preserve">Na temelju članka 125. Zakona o odgoju i obrazovanju u osnovnoj i srednjoj školi (Narodne novine, broj: </w:t>
      </w:r>
      <w:r>
        <w:rPr>
          <w:color w:val="000000"/>
        </w:rPr>
        <w:t>87/08., 86/09., 92/10., 105/10.-</w:t>
      </w:r>
      <w:r>
        <w:rPr>
          <w:color w:val="000000"/>
        </w:rPr>
        <w:t xml:space="preserve">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 xml:space="preserve">), članka 72. Statuta Osnovne škole Stobreč (KLASA: 011-03/24-01/1, URBROJ: 2181-170-24-1, od 06.06.2024.g.) te članka 10. stavak 1. </w:t>
      </w:r>
      <w:r>
        <w:rPr>
          <w:color w:val="000000"/>
        </w:rPr>
        <w:t>Pravilnika o postupku zapošljavanja te procjeni i vrednovanju kandidata za zapošljavanje u Osnovnoj školi Stobreč (KLASA: 602-02/19-01/49, URBROJ: 2181-170-19-2, od 23.09.2019.g., te KLASA: 602-02/19-01/49, URBROJ: 2181-170-20-3, od 29.06.2020.g.)</w:t>
      </w:r>
      <w:r>
        <w:t>, ravnate</w:t>
      </w:r>
      <w:r>
        <w:t xml:space="preserve">lj Osnovne škole Stobreč, Siniša Duhović, prof., donosi  </w:t>
      </w:r>
    </w:p>
    <w:p w:rsidR="00167812" w:rsidRDefault="00167812">
      <w:pPr>
        <w:rPr>
          <w:b/>
        </w:rPr>
      </w:pPr>
    </w:p>
    <w:p w:rsidR="00167812" w:rsidRDefault="00167812">
      <w:pPr>
        <w:rPr>
          <w:b/>
        </w:rPr>
      </w:pPr>
    </w:p>
    <w:p w:rsidR="00167812" w:rsidRDefault="00167812">
      <w:pPr>
        <w:rPr>
          <w:b/>
        </w:rPr>
      </w:pPr>
    </w:p>
    <w:p w:rsidR="00167812" w:rsidRDefault="000B4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 L U K U</w:t>
      </w:r>
    </w:p>
    <w:p w:rsidR="00167812" w:rsidRDefault="000B4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obustavi natječaja </w:t>
      </w:r>
    </w:p>
    <w:p w:rsidR="00167812" w:rsidRDefault="00167812">
      <w:pPr>
        <w:pStyle w:val="Bezproreda1"/>
        <w:rPr>
          <w:rFonts w:ascii="Times New Roman" w:hAnsi="Times New Roman" w:cs="Times New Roman"/>
          <w:b/>
        </w:rPr>
      </w:pPr>
    </w:p>
    <w:p w:rsidR="00167812" w:rsidRDefault="000B4C6F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167812" w:rsidRDefault="000B4C6F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Obustavlja se postupak po Natječaju za zasnivanje radnog odnosa na radnom mjestu učitelja/ice koji obavlja poslove učitelja/ice </w:t>
      </w:r>
      <w:r>
        <w:rPr>
          <w:rFonts w:ascii="Times New Roman" w:hAnsi="Times New Roman" w:cs="Times New Roman"/>
        </w:rPr>
        <w:t xml:space="preserve">tjelesne i zdravstvene kulture, 1 izvršitelj/ica na određeno puno radno vrijeme za 40 sati tjedno (40/40) odnosno 8 sati DRV,  KLASA: 112-02/25-01/12, URBROJ: 2181-170-25-1, od 29.12.2025.g., objavljenom dana 30.12.2025.g. na mrežnim stranicama i oglasnim </w:t>
      </w:r>
      <w:r>
        <w:rPr>
          <w:rFonts w:ascii="Times New Roman" w:hAnsi="Times New Roman" w:cs="Times New Roman"/>
        </w:rPr>
        <w:t>pločama Hrvatskog zavoda za zapošljavanje i mrežnoj stranici i oglasnoj ploči Osnovne škole Stobreč.</w:t>
      </w:r>
    </w:p>
    <w:p w:rsidR="00167812" w:rsidRDefault="00167812">
      <w:pPr>
        <w:pStyle w:val="Bezproreda1"/>
        <w:jc w:val="center"/>
        <w:rPr>
          <w:rFonts w:ascii="Times New Roman" w:hAnsi="Times New Roman" w:cs="Times New Roman"/>
          <w:b/>
        </w:rPr>
      </w:pPr>
    </w:p>
    <w:p w:rsidR="00167812" w:rsidRDefault="000B4C6F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167812" w:rsidRDefault="000B4C6F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 i objavljuje se mrežnoj stranici i oglasnoj ploči Osnovne škole Stobreč te se dostavlja Hrvatskom zavo</w:t>
      </w:r>
      <w:r>
        <w:rPr>
          <w:rFonts w:ascii="Times New Roman" w:hAnsi="Times New Roman" w:cs="Times New Roman"/>
        </w:rPr>
        <w:t>du za zapošljavanje.</w:t>
      </w:r>
    </w:p>
    <w:p w:rsidR="00167812" w:rsidRDefault="000B4C6F">
      <w:pPr>
        <w:tabs>
          <w:tab w:val="left" w:pos="5655"/>
        </w:tabs>
        <w:jc w:val="both"/>
      </w:pPr>
      <w:r>
        <w:tab/>
      </w:r>
    </w:p>
    <w:p w:rsidR="00167812" w:rsidRDefault="00167812">
      <w:pPr>
        <w:tabs>
          <w:tab w:val="left" w:pos="5655"/>
        </w:tabs>
        <w:jc w:val="both"/>
      </w:pPr>
    </w:p>
    <w:p w:rsidR="00167812" w:rsidRDefault="00167812">
      <w:pPr>
        <w:tabs>
          <w:tab w:val="left" w:pos="5655"/>
        </w:tabs>
        <w:jc w:val="both"/>
      </w:pPr>
    </w:p>
    <w:p w:rsidR="00167812" w:rsidRDefault="000B4C6F">
      <w:pPr>
        <w:tabs>
          <w:tab w:val="left" w:pos="5387"/>
        </w:tabs>
        <w:jc w:val="both"/>
      </w:pPr>
      <w:r>
        <w:tab/>
        <w:t>Ravnatelj:</w:t>
      </w:r>
    </w:p>
    <w:p w:rsidR="00167812" w:rsidRDefault="000B4C6F">
      <w:pPr>
        <w:tabs>
          <w:tab w:val="left" w:pos="5387"/>
        </w:tabs>
        <w:jc w:val="both"/>
      </w:pPr>
      <w:r>
        <w:tab/>
        <w:t>Siniša Duhović, prof.</w:t>
      </w:r>
    </w:p>
    <w:p w:rsidR="00167812" w:rsidRDefault="000B4C6F">
      <w:pPr>
        <w:tabs>
          <w:tab w:val="left" w:pos="5387"/>
        </w:tabs>
        <w:jc w:val="both"/>
      </w:pPr>
      <w:r>
        <w:tab/>
        <w:t>_____________________</w:t>
      </w:r>
    </w:p>
    <w:p w:rsidR="00167812" w:rsidRDefault="00167812"/>
    <w:sectPr w:rsidR="00167812">
      <w:pgSz w:w="11906" w:h="16838"/>
      <w:pgMar w:top="1134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CB18D0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C7383B5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12"/>
    <w:rsid w:val="000B4C6F"/>
    <w:rsid w:val="001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C6253-DC5D-4422-AFDB-A2A169A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B4C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C6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2026-02-04T12:20:00Z</cp:lastPrinted>
  <dcterms:created xsi:type="dcterms:W3CDTF">2026-02-04T12:20:00Z</dcterms:created>
  <dcterms:modified xsi:type="dcterms:W3CDTF">2026-02-04T12:20:00Z</dcterms:modified>
</cp:coreProperties>
</file>